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95D4E0" w14:textId="617294AA" w:rsidR="00AE3BED" w:rsidRDefault="00BC5351">
      <w:pPr>
        <w:rPr>
          <w:lang w:val="fr-CA"/>
        </w:rPr>
      </w:pPr>
      <w:r>
        <w:rPr>
          <w:lang w:val="fr-CA"/>
        </w:rPr>
        <w:t>Merci de lire attentivement ce document et si vous en acceptez le contenu, renvoyez-le par courriel à l’adresse suivante accompagné de votre nom complet et date de naissance :</w:t>
      </w:r>
    </w:p>
    <w:p w14:paraId="4E1FB4E6" w14:textId="4DF6AC7F" w:rsidR="00BC5351" w:rsidRDefault="00BC5351" w:rsidP="00BC5351">
      <w:pPr>
        <w:pStyle w:val="Heading2"/>
        <w:rPr>
          <w:lang w:val="fr-CA"/>
        </w:rPr>
      </w:pPr>
      <w:hyperlink r:id="rId5" w:history="1">
        <w:r w:rsidRPr="00210271">
          <w:rPr>
            <w:rStyle w:val="Hyperlink"/>
            <w:lang w:val="fr-CA"/>
          </w:rPr>
          <w:t>Info@dreboury.com</w:t>
        </w:r>
      </w:hyperlink>
    </w:p>
    <w:p w14:paraId="5A64C896" w14:textId="77777777" w:rsidR="00094E83" w:rsidRDefault="00094E83" w:rsidP="00BC5351">
      <w:pPr>
        <w:rPr>
          <w:lang w:val="fr-CA"/>
        </w:rPr>
      </w:pPr>
    </w:p>
    <w:p w14:paraId="492A8853" w14:textId="67700A6A" w:rsidR="00BC5351" w:rsidRDefault="00BC5351" w:rsidP="00BC5351">
      <w:pPr>
        <w:rPr>
          <w:lang w:val="fr-CA"/>
        </w:rPr>
      </w:pPr>
      <w:r>
        <w:rPr>
          <w:lang w:val="fr-CA"/>
        </w:rPr>
        <w:t>Concernant les échanges par courriel entre mon médecin traitant, Dre Boury-Simoes enregistrée au Collège des médecins du Québec et moi, patient inscrit ou consultant ce médecin à la demande de mon médecin traitant :</w:t>
      </w:r>
    </w:p>
    <w:p w14:paraId="07441515" w14:textId="0B95F372" w:rsidR="00BC5351" w:rsidRDefault="00BC5351" w:rsidP="00BC5351">
      <w:pPr>
        <w:pStyle w:val="ListParagraph"/>
        <w:numPr>
          <w:ilvl w:val="0"/>
          <w:numId w:val="1"/>
        </w:numPr>
        <w:rPr>
          <w:lang w:val="fr-CA"/>
        </w:rPr>
      </w:pPr>
      <w:r>
        <w:rPr>
          <w:lang w:val="fr-CA"/>
        </w:rPr>
        <w:t xml:space="preserve">Je m’engage à toujours utiliser un langage approprié et je comprends que toute menace ou violence verbale </w:t>
      </w:r>
      <w:r w:rsidR="00BF09F9">
        <w:rPr>
          <w:lang w:val="fr-CA"/>
        </w:rPr>
        <w:t>entrainera</w:t>
      </w:r>
      <w:r>
        <w:rPr>
          <w:lang w:val="fr-CA"/>
        </w:rPr>
        <w:t xml:space="preserve"> d’une part</w:t>
      </w:r>
      <w:r w:rsidR="00094E83">
        <w:rPr>
          <w:lang w:val="fr-CA"/>
        </w:rPr>
        <w:t xml:space="preserve">, </w:t>
      </w:r>
      <w:r>
        <w:rPr>
          <w:lang w:val="fr-CA"/>
        </w:rPr>
        <w:t>la suspension de ce service</w:t>
      </w:r>
      <w:r w:rsidR="00094E83">
        <w:rPr>
          <w:lang w:val="fr-CA"/>
        </w:rPr>
        <w:t>,</w:t>
      </w:r>
      <w:r>
        <w:rPr>
          <w:lang w:val="fr-CA"/>
        </w:rPr>
        <w:t xml:space="preserve"> et d’autre part</w:t>
      </w:r>
      <w:r w:rsidR="00094E83">
        <w:rPr>
          <w:lang w:val="fr-CA"/>
        </w:rPr>
        <w:t>,</w:t>
      </w:r>
      <w:r>
        <w:rPr>
          <w:lang w:val="fr-CA"/>
        </w:rPr>
        <w:t xml:space="preserve"> </w:t>
      </w:r>
      <w:r w:rsidR="00BF09F9">
        <w:rPr>
          <w:lang w:val="fr-CA"/>
        </w:rPr>
        <w:t xml:space="preserve">verra </w:t>
      </w:r>
      <w:r>
        <w:rPr>
          <w:lang w:val="fr-CA"/>
        </w:rPr>
        <w:t xml:space="preserve">un avertissement porté à mon dossier médical. </w:t>
      </w:r>
      <w:r w:rsidR="001A700E">
        <w:rPr>
          <w:lang w:val="fr-CA"/>
        </w:rPr>
        <w:t>Après 2 avertissements au dossier, Dre Boury-Simoes pourra</w:t>
      </w:r>
      <w:r w:rsidR="00094E83">
        <w:rPr>
          <w:lang w:val="fr-CA"/>
        </w:rPr>
        <w:t>,</w:t>
      </w:r>
      <w:r w:rsidR="001A700E">
        <w:rPr>
          <w:lang w:val="fr-CA"/>
        </w:rPr>
        <w:t xml:space="preserve"> si elle </w:t>
      </w:r>
      <w:r w:rsidR="00094E83">
        <w:rPr>
          <w:lang w:val="fr-CA"/>
        </w:rPr>
        <w:t xml:space="preserve">le </w:t>
      </w:r>
      <w:r w:rsidR="001A700E">
        <w:rPr>
          <w:lang w:val="fr-CA"/>
        </w:rPr>
        <w:t>souhaite</w:t>
      </w:r>
      <w:r w:rsidR="00094E83">
        <w:rPr>
          <w:lang w:val="fr-CA"/>
        </w:rPr>
        <w:t>,</w:t>
      </w:r>
      <w:r w:rsidR="001A700E">
        <w:rPr>
          <w:lang w:val="fr-CA"/>
        </w:rPr>
        <w:t xml:space="preserve"> me désinscrire et ne plus assurer mon suivi.</w:t>
      </w:r>
    </w:p>
    <w:p w14:paraId="1B3B9E12" w14:textId="77777777" w:rsidR="00414E4F" w:rsidRDefault="00414E4F" w:rsidP="00414E4F">
      <w:pPr>
        <w:pStyle w:val="ListParagraph"/>
        <w:rPr>
          <w:lang w:val="fr-CA"/>
        </w:rPr>
      </w:pPr>
    </w:p>
    <w:p w14:paraId="028A7539" w14:textId="3022F4A4" w:rsidR="00414E4F" w:rsidRDefault="00414E4F" w:rsidP="00414E4F">
      <w:pPr>
        <w:pStyle w:val="ListParagraph"/>
        <w:numPr>
          <w:ilvl w:val="0"/>
          <w:numId w:val="1"/>
        </w:numPr>
        <w:rPr>
          <w:lang w:val="fr-CA"/>
        </w:rPr>
      </w:pPr>
      <w:r>
        <w:rPr>
          <w:lang w:val="fr-CA"/>
        </w:rPr>
        <w:t>Le service de messagerie utilisée par Dre B</w:t>
      </w:r>
      <w:r w:rsidR="00BF09F9">
        <w:rPr>
          <w:lang w:val="fr-CA"/>
        </w:rPr>
        <w:t>o</w:t>
      </w:r>
      <w:r>
        <w:rPr>
          <w:lang w:val="fr-CA"/>
        </w:rPr>
        <w:t>ury-Simoes est sécuritaire et toutes les précautions seront prises pour conserver les échanges confidentiels</w:t>
      </w:r>
      <w:r w:rsidR="00BF09F9">
        <w:rPr>
          <w:lang w:val="fr-CA"/>
        </w:rPr>
        <w:t>. C</w:t>
      </w:r>
      <w:r>
        <w:rPr>
          <w:lang w:val="fr-CA"/>
        </w:rPr>
        <w:t>ependant, Dre Boury-Simoes ne pourra pas être tenue responsable de l’utilisation frauduleuse des courriels de ses patients. Il est de la responsabilité du patient de s’assurer que son accès courriel est personnel et sécurisé.</w:t>
      </w:r>
    </w:p>
    <w:p w14:paraId="0DE31EE0" w14:textId="77777777" w:rsidR="00414E4F" w:rsidRPr="00414E4F" w:rsidRDefault="00414E4F" w:rsidP="00414E4F">
      <w:pPr>
        <w:rPr>
          <w:lang w:val="fr-CA"/>
        </w:rPr>
      </w:pPr>
    </w:p>
    <w:p w14:paraId="4E7AD9BE" w14:textId="7E7D2317" w:rsidR="00BC5351" w:rsidRDefault="001A700E" w:rsidP="00BC5351">
      <w:pPr>
        <w:rPr>
          <w:b/>
          <w:bCs/>
          <w:lang w:val="fr-CA"/>
        </w:rPr>
      </w:pPr>
      <w:r w:rsidRPr="001A700E">
        <w:rPr>
          <w:b/>
          <w:bCs/>
          <w:lang w:val="fr-CA"/>
        </w:rPr>
        <w:t xml:space="preserve">Communication par courriel : </w:t>
      </w:r>
    </w:p>
    <w:p w14:paraId="21B82AFC" w14:textId="3155C251" w:rsidR="001A700E" w:rsidRDefault="001A700E" w:rsidP="00BC5351">
      <w:pPr>
        <w:rPr>
          <w:b/>
          <w:bCs/>
          <w:lang w:val="fr-CA"/>
        </w:rPr>
      </w:pPr>
    </w:p>
    <w:p w14:paraId="5D07E4D7" w14:textId="77777777" w:rsidR="001A700E" w:rsidRPr="001A700E" w:rsidRDefault="001A700E" w:rsidP="001A700E">
      <w:pPr>
        <w:pStyle w:val="ListParagraph"/>
        <w:rPr>
          <w:b/>
          <w:bCs/>
          <w:lang w:val="fr-CA"/>
        </w:rPr>
      </w:pPr>
      <w:r w:rsidRPr="001A700E">
        <w:rPr>
          <w:b/>
          <w:bCs/>
          <w:lang w:val="fr-CA"/>
        </w:rPr>
        <w:t>Information importante :</w:t>
      </w:r>
    </w:p>
    <w:p w14:paraId="6F518B06" w14:textId="5A3276E4" w:rsidR="001A700E" w:rsidRDefault="001A700E" w:rsidP="001A700E">
      <w:pPr>
        <w:pStyle w:val="ListParagraph"/>
        <w:rPr>
          <w:lang w:val="fr-CA"/>
        </w:rPr>
      </w:pPr>
      <w:r>
        <w:rPr>
          <w:lang w:val="fr-CA"/>
        </w:rPr>
        <w:t>Le collège des médecins du Québec stipule que les échanges de courriel entre les patients et leur médecin traitant devraient se limiter à:</w:t>
      </w:r>
    </w:p>
    <w:p w14:paraId="264F61DD" w14:textId="77777777" w:rsidR="001A700E" w:rsidRPr="001A700E" w:rsidRDefault="001A700E" w:rsidP="001A700E">
      <w:pPr>
        <w:pStyle w:val="ListParagraph"/>
        <w:rPr>
          <w:lang w:val="fr-CA"/>
        </w:rPr>
      </w:pPr>
    </w:p>
    <w:p w14:paraId="4E6A185A" w14:textId="77777777" w:rsidR="001A700E" w:rsidRDefault="001A700E" w:rsidP="001A700E">
      <w:pPr>
        <w:pStyle w:val="ListParagraph"/>
        <w:numPr>
          <w:ilvl w:val="1"/>
          <w:numId w:val="1"/>
        </w:numPr>
        <w:rPr>
          <w:lang w:val="fr-CA"/>
        </w:rPr>
      </w:pPr>
      <w:r w:rsidRPr="001A700E">
        <w:rPr>
          <w:lang w:val="fr-CA"/>
        </w:rPr>
        <w:t>Solliciter, donner, confirmer ou annuler un rendez-vous</w:t>
      </w:r>
    </w:p>
    <w:p w14:paraId="57350FF5" w14:textId="77777777" w:rsidR="001A700E" w:rsidRDefault="001A700E" w:rsidP="001A700E">
      <w:pPr>
        <w:pStyle w:val="ListParagraph"/>
        <w:numPr>
          <w:ilvl w:val="1"/>
          <w:numId w:val="1"/>
        </w:numPr>
        <w:rPr>
          <w:lang w:val="fr-CA"/>
        </w:rPr>
      </w:pPr>
      <w:r w:rsidRPr="001A700E">
        <w:rPr>
          <w:lang w:val="fr-CA"/>
        </w:rPr>
        <w:t>Donner des conseils généraux sur la santé</w:t>
      </w:r>
    </w:p>
    <w:p w14:paraId="29B20CFC" w14:textId="480FFD90" w:rsidR="001A700E" w:rsidRDefault="001A700E" w:rsidP="001A700E">
      <w:pPr>
        <w:pStyle w:val="ListParagraph"/>
        <w:numPr>
          <w:ilvl w:val="1"/>
          <w:numId w:val="1"/>
        </w:numPr>
        <w:rPr>
          <w:lang w:val="fr-CA"/>
        </w:rPr>
      </w:pPr>
      <w:r w:rsidRPr="001A700E">
        <w:rPr>
          <w:lang w:val="fr-CA"/>
        </w:rPr>
        <w:t>Confirmer la réception d’un résultat de laboratoire, d’une consultation ou d’une imagerie et en assurer le suivi</w:t>
      </w:r>
      <w:r w:rsidR="00BF09F9">
        <w:rPr>
          <w:lang w:val="fr-CA"/>
        </w:rPr>
        <w:t>.</w:t>
      </w:r>
    </w:p>
    <w:p w14:paraId="2EA8F75D" w14:textId="77777777" w:rsidR="001A700E" w:rsidRDefault="001A700E" w:rsidP="001A700E">
      <w:pPr>
        <w:pStyle w:val="ListParagraph"/>
        <w:numPr>
          <w:ilvl w:val="1"/>
          <w:numId w:val="1"/>
        </w:numPr>
        <w:rPr>
          <w:lang w:val="fr-CA"/>
        </w:rPr>
      </w:pPr>
      <w:r w:rsidRPr="001A700E">
        <w:rPr>
          <w:lang w:val="fr-CA"/>
        </w:rPr>
        <w:t>Informer le patient du résultat normal d’une analyse de laboratoire ou d’un examen d’imagerie</w:t>
      </w:r>
    </w:p>
    <w:p w14:paraId="23268021" w14:textId="77777777" w:rsidR="001A700E" w:rsidRDefault="001A700E" w:rsidP="001A700E">
      <w:pPr>
        <w:pStyle w:val="ListParagraph"/>
        <w:numPr>
          <w:ilvl w:val="1"/>
          <w:numId w:val="1"/>
        </w:numPr>
        <w:rPr>
          <w:lang w:val="fr-CA"/>
        </w:rPr>
      </w:pPr>
      <w:r w:rsidRPr="001A700E">
        <w:rPr>
          <w:lang w:val="fr-CA"/>
        </w:rPr>
        <w:t>Transmettre certains résultats paracliniques qui méritent un suivi ou l’orientation vers un collègue ou la prescription d’un autre test, en évitant les contenus sensibles (voir ci-après)</w:t>
      </w:r>
    </w:p>
    <w:p w14:paraId="170E478F" w14:textId="77777777" w:rsidR="001A700E" w:rsidRDefault="001A700E" w:rsidP="001A700E">
      <w:pPr>
        <w:pStyle w:val="ListParagraph"/>
        <w:numPr>
          <w:ilvl w:val="1"/>
          <w:numId w:val="1"/>
        </w:numPr>
        <w:rPr>
          <w:lang w:val="fr-CA"/>
        </w:rPr>
      </w:pPr>
      <w:r w:rsidRPr="001A700E">
        <w:rPr>
          <w:lang w:val="fr-CA"/>
        </w:rPr>
        <w:t>Recevoir du patient des données de santé (contenus non sensibles) utiles au suivi clinique (glycémie, tension artérielle, présence ou absence d’effets indésirables)</w:t>
      </w:r>
    </w:p>
    <w:p w14:paraId="28707B2F" w14:textId="5887BC01" w:rsidR="001A700E" w:rsidRPr="001A700E" w:rsidRDefault="001A700E" w:rsidP="001A700E">
      <w:pPr>
        <w:pStyle w:val="ListParagraph"/>
        <w:numPr>
          <w:ilvl w:val="1"/>
          <w:numId w:val="1"/>
        </w:numPr>
        <w:rPr>
          <w:lang w:val="fr-CA"/>
        </w:rPr>
      </w:pPr>
      <w:r w:rsidRPr="001A700E">
        <w:rPr>
          <w:lang w:val="fr-CA"/>
        </w:rPr>
        <w:t>Effectuer un ajustement thérapeutique ou le suivi à distance d’une maladie chronique.</w:t>
      </w:r>
    </w:p>
    <w:p w14:paraId="7E328EBD" w14:textId="77777777" w:rsidR="001A700E" w:rsidRDefault="001A700E" w:rsidP="001A700E">
      <w:pPr>
        <w:pStyle w:val="ListParagraph"/>
        <w:ind w:left="1440"/>
        <w:rPr>
          <w:lang w:val="fr-CA"/>
        </w:rPr>
      </w:pPr>
    </w:p>
    <w:p w14:paraId="749AF29A" w14:textId="77777777" w:rsidR="001A700E" w:rsidRPr="001A700E" w:rsidRDefault="001A700E" w:rsidP="001A700E">
      <w:pPr>
        <w:pStyle w:val="ListParagraph"/>
        <w:ind w:left="1440"/>
        <w:rPr>
          <w:b/>
          <w:bCs/>
          <w:lang w:val="fr-CA"/>
        </w:rPr>
      </w:pPr>
      <w:r w:rsidRPr="001A700E">
        <w:rPr>
          <w:b/>
          <w:bCs/>
          <w:lang w:val="fr-CA"/>
        </w:rPr>
        <w:t>Les contenus sensibles sont définis comme :</w:t>
      </w:r>
    </w:p>
    <w:p w14:paraId="7759E737" w14:textId="77777777" w:rsidR="001A700E" w:rsidRDefault="001A700E" w:rsidP="001A700E">
      <w:pPr>
        <w:pStyle w:val="ListParagraph"/>
        <w:ind w:left="1440"/>
        <w:rPr>
          <w:lang w:val="fr-CA"/>
        </w:rPr>
      </w:pPr>
    </w:p>
    <w:p w14:paraId="4F083120" w14:textId="77777777" w:rsidR="001A700E" w:rsidRDefault="001A700E" w:rsidP="001A700E">
      <w:pPr>
        <w:pStyle w:val="ListParagraph"/>
        <w:numPr>
          <w:ilvl w:val="1"/>
          <w:numId w:val="1"/>
        </w:numPr>
        <w:rPr>
          <w:lang w:val="fr-CA"/>
        </w:rPr>
      </w:pPr>
      <w:r w:rsidRPr="001A700E">
        <w:rPr>
          <w:lang w:val="fr-CA"/>
        </w:rPr>
        <w:t>Toute information jugée comme telle par le patient</w:t>
      </w:r>
    </w:p>
    <w:p w14:paraId="0851741E" w14:textId="77777777" w:rsidR="001A700E" w:rsidRDefault="001A700E" w:rsidP="001A700E">
      <w:pPr>
        <w:pStyle w:val="ListParagraph"/>
        <w:numPr>
          <w:ilvl w:val="1"/>
          <w:numId w:val="1"/>
        </w:numPr>
        <w:rPr>
          <w:lang w:val="fr-CA"/>
        </w:rPr>
      </w:pPr>
      <w:r w:rsidRPr="001A700E">
        <w:rPr>
          <w:lang w:val="fr-CA"/>
        </w:rPr>
        <w:t>Troubles de santé mentale</w:t>
      </w:r>
    </w:p>
    <w:p w14:paraId="37E04E0F" w14:textId="77777777" w:rsidR="001A700E" w:rsidRDefault="001A700E" w:rsidP="001A700E">
      <w:pPr>
        <w:pStyle w:val="ListParagraph"/>
        <w:numPr>
          <w:ilvl w:val="1"/>
          <w:numId w:val="1"/>
        </w:numPr>
        <w:rPr>
          <w:lang w:val="fr-CA"/>
        </w:rPr>
      </w:pPr>
      <w:r w:rsidRPr="001A700E">
        <w:rPr>
          <w:lang w:val="fr-CA"/>
        </w:rPr>
        <w:lastRenderedPageBreak/>
        <w:t>Problèmes en cancérologie</w:t>
      </w:r>
    </w:p>
    <w:p w14:paraId="331F60E7" w14:textId="77777777" w:rsidR="001A700E" w:rsidRDefault="001A700E" w:rsidP="001A700E">
      <w:pPr>
        <w:pStyle w:val="ListParagraph"/>
        <w:numPr>
          <w:ilvl w:val="1"/>
          <w:numId w:val="1"/>
        </w:numPr>
        <w:rPr>
          <w:lang w:val="fr-CA"/>
        </w:rPr>
      </w:pPr>
      <w:r w:rsidRPr="001A700E">
        <w:rPr>
          <w:lang w:val="fr-CA"/>
        </w:rPr>
        <w:t>Toxicomanie et alcoolisme</w:t>
      </w:r>
    </w:p>
    <w:p w14:paraId="55D55462" w14:textId="77777777" w:rsidR="001A700E" w:rsidRDefault="001A700E" w:rsidP="001A700E">
      <w:pPr>
        <w:pStyle w:val="ListParagraph"/>
        <w:numPr>
          <w:ilvl w:val="1"/>
          <w:numId w:val="1"/>
        </w:numPr>
        <w:rPr>
          <w:lang w:val="fr-CA"/>
        </w:rPr>
      </w:pPr>
      <w:r w:rsidRPr="001A700E">
        <w:rPr>
          <w:lang w:val="fr-CA"/>
        </w:rPr>
        <w:t>Infection transmise sexuellement ou par le sang</w:t>
      </w:r>
    </w:p>
    <w:p w14:paraId="741324F7" w14:textId="77777777" w:rsidR="001A700E" w:rsidRDefault="001A700E" w:rsidP="001A700E">
      <w:pPr>
        <w:pStyle w:val="ListParagraph"/>
        <w:numPr>
          <w:ilvl w:val="1"/>
          <w:numId w:val="1"/>
        </w:numPr>
        <w:rPr>
          <w:lang w:val="fr-CA"/>
        </w:rPr>
      </w:pPr>
      <w:r w:rsidRPr="001A700E">
        <w:rPr>
          <w:lang w:val="fr-CA"/>
        </w:rPr>
        <w:t>Communication d’un nouveau diagnostic</w:t>
      </w:r>
    </w:p>
    <w:p w14:paraId="1D7E111E" w14:textId="77777777" w:rsidR="001A700E" w:rsidRDefault="001A700E" w:rsidP="001A700E">
      <w:pPr>
        <w:pStyle w:val="ListParagraph"/>
        <w:numPr>
          <w:ilvl w:val="1"/>
          <w:numId w:val="1"/>
        </w:numPr>
        <w:rPr>
          <w:lang w:val="fr-CA"/>
        </w:rPr>
      </w:pPr>
      <w:r w:rsidRPr="001A700E">
        <w:rPr>
          <w:lang w:val="fr-CA"/>
        </w:rPr>
        <w:t>Communication d’un nouveau traitement</w:t>
      </w:r>
    </w:p>
    <w:p w14:paraId="08636945" w14:textId="77777777" w:rsidR="001A700E" w:rsidRPr="001A700E" w:rsidRDefault="001A700E" w:rsidP="001A700E">
      <w:pPr>
        <w:pStyle w:val="ListParagraph"/>
        <w:numPr>
          <w:ilvl w:val="1"/>
          <w:numId w:val="1"/>
        </w:numPr>
        <w:rPr>
          <w:lang w:val="fr-CA"/>
        </w:rPr>
      </w:pPr>
      <w:r w:rsidRPr="001A700E">
        <w:rPr>
          <w:lang w:val="fr-CA"/>
        </w:rPr>
        <w:t>Diagnostic ou traitement ayant une forte charge émotive.</w:t>
      </w:r>
    </w:p>
    <w:p w14:paraId="68CA2679" w14:textId="363F9BDC" w:rsidR="001A700E" w:rsidRDefault="001A700E" w:rsidP="001A700E">
      <w:pPr>
        <w:rPr>
          <w:lang w:val="fr-CA"/>
        </w:rPr>
      </w:pPr>
      <w:r>
        <w:rPr>
          <w:lang w:val="fr-CA"/>
        </w:rPr>
        <w:t>Le collège des médecins indique toutefois que dans le cas de circonstances exceptionnelles les contenus sensibles pourraient être communiques par voie électronique. Lorsque je jugerais nécessaire de vous faire parvenir de telles informations, nous déciderons ensemble de la meilleure façon de procéder.</w:t>
      </w:r>
      <w:r w:rsidR="00094E83">
        <w:rPr>
          <w:lang w:val="fr-CA"/>
        </w:rPr>
        <w:t xml:space="preserve"> Vous être libre de me communiquer tout renseignement que vous juge</w:t>
      </w:r>
      <w:r w:rsidR="00BF09F9">
        <w:rPr>
          <w:lang w:val="fr-CA"/>
        </w:rPr>
        <w:t>re</w:t>
      </w:r>
      <w:bookmarkStart w:id="0" w:name="_GoBack"/>
      <w:bookmarkEnd w:id="0"/>
      <w:r w:rsidR="00094E83">
        <w:rPr>
          <w:lang w:val="fr-CA"/>
        </w:rPr>
        <w:t xml:space="preserve">z utile. </w:t>
      </w:r>
    </w:p>
    <w:p w14:paraId="2C1B52F5" w14:textId="072306A1" w:rsidR="001A700E" w:rsidRDefault="001A700E" w:rsidP="001A700E">
      <w:pPr>
        <w:rPr>
          <w:lang w:val="fr-CA"/>
        </w:rPr>
      </w:pPr>
    </w:p>
    <w:p w14:paraId="65C20F13" w14:textId="2F3C3929" w:rsidR="00414E4F" w:rsidRDefault="00414E4F" w:rsidP="001A700E">
      <w:pPr>
        <w:rPr>
          <w:b/>
          <w:bCs/>
          <w:lang w:val="fr-CA"/>
        </w:rPr>
      </w:pPr>
      <w:r w:rsidRPr="00414E4F">
        <w:rPr>
          <w:b/>
          <w:bCs/>
          <w:lang w:val="fr-CA"/>
        </w:rPr>
        <w:t>Fonctionnement de la communication par courriel :</w:t>
      </w:r>
    </w:p>
    <w:p w14:paraId="346999E2" w14:textId="52415196" w:rsidR="00414E4F" w:rsidRDefault="00414E4F" w:rsidP="001A700E">
      <w:pPr>
        <w:rPr>
          <w:b/>
          <w:bCs/>
          <w:lang w:val="fr-CA"/>
        </w:rPr>
      </w:pPr>
    </w:p>
    <w:p w14:paraId="2EE3C335" w14:textId="1B218534" w:rsidR="00414E4F" w:rsidRDefault="00414E4F" w:rsidP="00414E4F">
      <w:pPr>
        <w:pStyle w:val="ListParagraph"/>
        <w:numPr>
          <w:ilvl w:val="0"/>
          <w:numId w:val="1"/>
        </w:numPr>
        <w:rPr>
          <w:lang w:val="fr-CA"/>
        </w:rPr>
      </w:pPr>
      <w:r w:rsidRPr="00414E4F">
        <w:rPr>
          <w:lang w:val="fr-CA"/>
        </w:rPr>
        <w:t xml:space="preserve">L’adresse courriel à utiliser est </w:t>
      </w:r>
      <w:hyperlink r:id="rId6" w:history="1">
        <w:r w:rsidRPr="00210271">
          <w:rPr>
            <w:rStyle w:val="Hyperlink"/>
            <w:lang w:val="fr-CA"/>
          </w:rPr>
          <w:t>info@dreboury.com</w:t>
        </w:r>
      </w:hyperlink>
    </w:p>
    <w:p w14:paraId="6FFFD62F" w14:textId="77777777" w:rsidR="00414E4F" w:rsidRDefault="00414E4F" w:rsidP="00414E4F">
      <w:pPr>
        <w:pStyle w:val="ListParagraph"/>
        <w:rPr>
          <w:lang w:val="fr-CA"/>
        </w:rPr>
      </w:pPr>
    </w:p>
    <w:p w14:paraId="4A199D83" w14:textId="5ECB1AC2" w:rsidR="00414E4F" w:rsidRDefault="00414E4F" w:rsidP="00414E4F">
      <w:pPr>
        <w:pStyle w:val="ListParagraph"/>
        <w:numPr>
          <w:ilvl w:val="0"/>
          <w:numId w:val="1"/>
        </w:numPr>
        <w:rPr>
          <w:lang w:val="fr-CA"/>
        </w:rPr>
      </w:pPr>
      <w:r>
        <w:rPr>
          <w:lang w:val="fr-CA"/>
        </w:rPr>
        <w:t>Ne pas utiliser l’adresse courriel de la clinique du Grand Tremblant</w:t>
      </w:r>
    </w:p>
    <w:p w14:paraId="79020FB7" w14:textId="77777777" w:rsidR="00414E4F" w:rsidRPr="00414E4F" w:rsidRDefault="00414E4F" w:rsidP="00414E4F">
      <w:pPr>
        <w:pStyle w:val="ListParagraph"/>
        <w:rPr>
          <w:lang w:val="fr-CA"/>
        </w:rPr>
      </w:pPr>
    </w:p>
    <w:p w14:paraId="24003DFD" w14:textId="020A9B84" w:rsidR="00094E83" w:rsidRPr="00094E83" w:rsidRDefault="00414E4F" w:rsidP="00094E83">
      <w:pPr>
        <w:pStyle w:val="ListParagraph"/>
        <w:numPr>
          <w:ilvl w:val="0"/>
          <w:numId w:val="1"/>
        </w:numPr>
        <w:rPr>
          <w:lang w:val="fr-CA"/>
        </w:rPr>
      </w:pPr>
      <w:r>
        <w:rPr>
          <w:lang w:val="fr-CA"/>
        </w:rPr>
        <w:t xml:space="preserve">Ne pas appeler la clinique ou envoyer de fax ou </w:t>
      </w:r>
      <w:r w:rsidR="00094E83">
        <w:rPr>
          <w:lang w:val="fr-CA"/>
        </w:rPr>
        <w:t xml:space="preserve">de </w:t>
      </w:r>
      <w:r>
        <w:rPr>
          <w:lang w:val="fr-CA"/>
        </w:rPr>
        <w:t>courriel pour demander si Dre Boury-Simoes a pris connaissance de votre courriel.</w:t>
      </w:r>
    </w:p>
    <w:p w14:paraId="0F657B98" w14:textId="73C6C532" w:rsidR="00BC5351" w:rsidRDefault="00BC5351" w:rsidP="00BC5351">
      <w:pPr>
        <w:pStyle w:val="ListParagraph"/>
        <w:numPr>
          <w:ilvl w:val="0"/>
          <w:numId w:val="1"/>
        </w:numPr>
        <w:rPr>
          <w:lang w:val="fr-CA"/>
        </w:rPr>
      </w:pPr>
      <w:r>
        <w:rPr>
          <w:lang w:val="fr-CA"/>
        </w:rPr>
        <w:t>Les courriels reçus seront lus et traités dans les 5 jours ouvrables suivant leur réception</w:t>
      </w:r>
      <w:r w:rsidR="00094E83">
        <w:rPr>
          <w:lang w:val="fr-CA"/>
        </w:rPr>
        <w:t>.</w:t>
      </w:r>
    </w:p>
    <w:p w14:paraId="50156845" w14:textId="77777777" w:rsidR="00BC5351" w:rsidRPr="00BC5351" w:rsidRDefault="00BC5351" w:rsidP="00BC5351">
      <w:pPr>
        <w:pStyle w:val="ListParagraph"/>
        <w:rPr>
          <w:lang w:val="fr-CA"/>
        </w:rPr>
      </w:pPr>
    </w:p>
    <w:p w14:paraId="630EF68D" w14:textId="7FE6C66B" w:rsidR="00BC5351" w:rsidRDefault="00BC5351" w:rsidP="00BC5351">
      <w:pPr>
        <w:pStyle w:val="ListParagraph"/>
        <w:numPr>
          <w:ilvl w:val="0"/>
          <w:numId w:val="1"/>
        </w:numPr>
        <w:rPr>
          <w:lang w:val="fr-CA"/>
        </w:rPr>
      </w:pPr>
      <w:r>
        <w:rPr>
          <w:lang w:val="fr-CA"/>
        </w:rPr>
        <w:t>Tous les échanges par courriels seront copiés au dossier du patient sauf sur demande du patient.</w:t>
      </w:r>
    </w:p>
    <w:p w14:paraId="4A0D20C7" w14:textId="77777777" w:rsidR="00414E4F" w:rsidRPr="00414E4F" w:rsidRDefault="00414E4F" w:rsidP="00414E4F">
      <w:pPr>
        <w:pStyle w:val="ListParagraph"/>
        <w:rPr>
          <w:lang w:val="fr-CA"/>
        </w:rPr>
      </w:pPr>
    </w:p>
    <w:p w14:paraId="5356F54B" w14:textId="00DDAE72" w:rsidR="00414E4F" w:rsidRDefault="00414E4F" w:rsidP="00BC5351">
      <w:pPr>
        <w:pStyle w:val="ListParagraph"/>
        <w:numPr>
          <w:ilvl w:val="0"/>
          <w:numId w:val="1"/>
        </w:numPr>
        <w:rPr>
          <w:lang w:val="fr-CA"/>
        </w:rPr>
      </w:pPr>
      <w:r>
        <w:rPr>
          <w:lang w:val="fr-CA"/>
        </w:rPr>
        <w:t xml:space="preserve">Merci de prendre connaissance des informations sur le site internet de Dre Boury-Simoes : </w:t>
      </w:r>
      <w:hyperlink r:id="rId7" w:history="1">
        <w:r w:rsidRPr="00210271">
          <w:rPr>
            <w:rStyle w:val="Hyperlink"/>
            <w:lang w:val="fr-CA"/>
          </w:rPr>
          <w:t>www.dreboury.com</w:t>
        </w:r>
      </w:hyperlink>
      <w:r>
        <w:rPr>
          <w:lang w:val="fr-CA"/>
        </w:rPr>
        <w:t xml:space="preserve"> avant d’envoyer vos demandes par courriel</w:t>
      </w:r>
      <w:r w:rsidR="00094E83">
        <w:rPr>
          <w:lang w:val="fr-CA"/>
        </w:rPr>
        <w:t>.</w:t>
      </w:r>
    </w:p>
    <w:p w14:paraId="413ADEFE" w14:textId="77777777" w:rsidR="00414E4F" w:rsidRPr="00414E4F" w:rsidRDefault="00414E4F" w:rsidP="00414E4F">
      <w:pPr>
        <w:pStyle w:val="ListParagraph"/>
        <w:rPr>
          <w:lang w:val="fr-CA"/>
        </w:rPr>
      </w:pPr>
    </w:p>
    <w:p w14:paraId="44FD5217" w14:textId="77777777" w:rsidR="00094E83" w:rsidRPr="00094E83" w:rsidRDefault="00414E4F" w:rsidP="00BC5351">
      <w:pPr>
        <w:pStyle w:val="ListParagraph"/>
        <w:numPr>
          <w:ilvl w:val="0"/>
          <w:numId w:val="1"/>
        </w:numPr>
        <w:rPr>
          <w:lang w:val="fr-CA"/>
        </w:rPr>
      </w:pPr>
      <w:r>
        <w:rPr>
          <w:lang w:val="fr-CA"/>
        </w:rPr>
        <w:t xml:space="preserve">Si vous devez faire remplir un formulaire, vous pouvez l’envoyer par courriel, un avis de réception vous sera envoyé sous 5 jours </w:t>
      </w:r>
      <w:r w:rsidRPr="004514DC">
        <w:rPr>
          <w:b/>
          <w:bCs/>
          <w:lang w:val="fr-CA"/>
        </w:rPr>
        <w:t>MAIS</w:t>
      </w:r>
      <w:r>
        <w:rPr>
          <w:lang w:val="fr-CA"/>
        </w:rPr>
        <w:t xml:space="preserve"> les délais pour remplir les formulaires et les frais restent les mêmes (30 jours à la date de réception, pour les frais </w:t>
      </w:r>
      <w:r w:rsidR="00094E83">
        <w:rPr>
          <w:lang w:val="fr-CA"/>
        </w:rPr>
        <w:t xml:space="preserve">consultez </w:t>
      </w:r>
      <w:r w:rsidR="00094E83" w:rsidRPr="00094E83">
        <w:rPr>
          <w:u w:val="single"/>
          <w:lang w:val="fr-CA"/>
        </w:rPr>
        <w:t>dreboury.com/frais</w:t>
      </w:r>
      <w:r w:rsidR="00094E83">
        <w:rPr>
          <w:u w:val="single"/>
          <w:lang w:val="fr-CA"/>
        </w:rPr>
        <w:t>).</w:t>
      </w:r>
    </w:p>
    <w:p w14:paraId="45431EE3" w14:textId="77777777" w:rsidR="00094E83" w:rsidRPr="00094E83" w:rsidRDefault="00094E83" w:rsidP="00094E83">
      <w:pPr>
        <w:pStyle w:val="ListParagraph"/>
        <w:rPr>
          <w:lang w:val="fr-CA"/>
        </w:rPr>
      </w:pPr>
    </w:p>
    <w:p w14:paraId="6531C40C" w14:textId="52CEDD1A" w:rsidR="00414E4F" w:rsidRDefault="00414E4F" w:rsidP="00BC5351">
      <w:pPr>
        <w:pStyle w:val="ListParagraph"/>
        <w:numPr>
          <w:ilvl w:val="0"/>
          <w:numId w:val="1"/>
        </w:numPr>
        <w:rPr>
          <w:lang w:val="fr-CA"/>
        </w:rPr>
      </w:pPr>
      <w:r>
        <w:rPr>
          <w:lang w:val="fr-CA"/>
        </w:rPr>
        <w:t xml:space="preserve"> </w:t>
      </w:r>
      <w:r w:rsidR="00094E83">
        <w:rPr>
          <w:lang w:val="fr-CA"/>
        </w:rPr>
        <w:t>Toute photo envoyée par courriel sera insérée à votre dossier médical sauf sur demande de votre part de ne pas la conserver.</w:t>
      </w:r>
    </w:p>
    <w:p w14:paraId="13437B1B" w14:textId="77777777" w:rsidR="00094E83" w:rsidRPr="00094E83" w:rsidRDefault="00094E83" w:rsidP="00094E83">
      <w:pPr>
        <w:pStyle w:val="ListParagraph"/>
        <w:rPr>
          <w:lang w:val="fr-CA"/>
        </w:rPr>
      </w:pPr>
    </w:p>
    <w:p w14:paraId="5C8C73CE" w14:textId="47BB821E" w:rsidR="00094E83" w:rsidRDefault="00094E83" w:rsidP="00BC5351">
      <w:pPr>
        <w:pStyle w:val="ListParagraph"/>
        <w:numPr>
          <w:ilvl w:val="0"/>
          <w:numId w:val="1"/>
        </w:numPr>
        <w:rPr>
          <w:lang w:val="fr-CA"/>
        </w:rPr>
      </w:pPr>
      <w:r>
        <w:rPr>
          <w:lang w:val="fr-CA"/>
        </w:rPr>
        <w:t>Les demandes de rendez vous faites par courriel ne seront pas traitées plus rapidement que celles faites au secrétariat. Dans tous les cas, les demandes sont priorisées par mon équipe et moi.</w:t>
      </w:r>
    </w:p>
    <w:p w14:paraId="290F21E0" w14:textId="77777777" w:rsidR="00094E83" w:rsidRPr="00094E83" w:rsidRDefault="00094E83" w:rsidP="00094E83">
      <w:pPr>
        <w:pStyle w:val="ListParagraph"/>
        <w:rPr>
          <w:lang w:val="fr-CA"/>
        </w:rPr>
      </w:pPr>
    </w:p>
    <w:p w14:paraId="213FD65B" w14:textId="4362F7A9" w:rsidR="00094E83" w:rsidRDefault="00094E83" w:rsidP="00BC5351">
      <w:pPr>
        <w:pStyle w:val="ListParagraph"/>
        <w:numPr>
          <w:ilvl w:val="0"/>
          <w:numId w:val="1"/>
        </w:numPr>
        <w:rPr>
          <w:lang w:val="fr-CA"/>
        </w:rPr>
      </w:pPr>
      <w:r>
        <w:rPr>
          <w:lang w:val="fr-CA"/>
        </w:rPr>
        <w:t>Je vous rappelle que :</w:t>
      </w:r>
    </w:p>
    <w:p w14:paraId="63BCC276" w14:textId="77777777" w:rsidR="00094E83" w:rsidRPr="00094E83" w:rsidRDefault="00094E83" w:rsidP="00094E83">
      <w:pPr>
        <w:pStyle w:val="ListParagraph"/>
        <w:rPr>
          <w:lang w:val="fr-CA"/>
        </w:rPr>
      </w:pPr>
    </w:p>
    <w:p w14:paraId="46C3E1DD" w14:textId="05F3034F" w:rsidR="00094E83" w:rsidRDefault="00094E83" w:rsidP="00094E83">
      <w:pPr>
        <w:pStyle w:val="ListParagraph"/>
        <w:numPr>
          <w:ilvl w:val="1"/>
          <w:numId w:val="1"/>
        </w:numPr>
        <w:rPr>
          <w:lang w:val="fr-CA"/>
        </w:rPr>
      </w:pPr>
      <w:r>
        <w:rPr>
          <w:lang w:val="fr-CA"/>
        </w:rPr>
        <w:lastRenderedPageBreak/>
        <w:t>Je n’ai aucun pouvoir sur les délais du CRDS (médecine spécialisée) et la radiologie publique, ne me demandez pas ou en est votre demande car je n’ai aucun moyen de le savoir</w:t>
      </w:r>
    </w:p>
    <w:p w14:paraId="56D29257" w14:textId="310C3090" w:rsidR="00094E83" w:rsidRDefault="004514DC" w:rsidP="00094E83">
      <w:pPr>
        <w:pStyle w:val="ListParagraph"/>
        <w:numPr>
          <w:ilvl w:val="1"/>
          <w:numId w:val="1"/>
        </w:numPr>
        <w:rPr>
          <w:lang w:val="fr-CA"/>
        </w:rPr>
      </w:pPr>
      <w:r>
        <w:rPr>
          <w:lang w:val="fr-CA"/>
        </w:rPr>
        <w:t>Je ne peux pas prendre plus de patients en charge pour le moment, avisez votre famille et vos amis de s’inscrire au guichet d’accès.</w:t>
      </w:r>
    </w:p>
    <w:p w14:paraId="7837A8E9" w14:textId="6CFE3B11" w:rsidR="004514DC" w:rsidRDefault="004514DC" w:rsidP="00094E83">
      <w:pPr>
        <w:pStyle w:val="ListParagraph"/>
        <w:numPr>
          <w:ilvl w:val="1"/>
          <w:numId w:val="1"/>
        </w:numPr>
        <w:rPr>
          <w:lang w:val="fr-CA"/>
        </w:rPr>
      </w:pPr>
      <w:r>
        <w:rPr>
          <w:lang w:val="fr-CA"/>
        </w:rPr>
        <w:t xml:space="preserve">Consultez ma page Facebook </w:t>
      </w:r>
      <w:hyperlink r:id="rId8" w:history="1">
        <w:r w:rsidRPr="004514DC">
          <w:rPr>
            <w:color w:val="0000FF"/>
            <w:u w:val="single"/>
            <w:lang w:val="fr-CA"/>
          </w:rPr>
          <w:t>https://www.facebook.com/Drebourysimoes</w:t>
        </w:r>
      </w:hyperlink>
      <w:r w:rsidRPr="004514DC">
        <w:rPr>
          <w:lang w:val="fr-CA"/>
        </w:rPr>
        <w:t xml:space="preserve"> e</w:t>
      </w:r>
      <w:r>
        <w:rPr>
          <w:lang w:val="fr-CA"/>
        </w:rPr>
        <w:t xml:space="preserve">t mon site internet </w:t>
      </w:r>
      <w:hyperlink r:id="rId9" w:history="1">
        <w:r w:rsidRPr="00210271">
          <w:rPr>
            <w:rStyle w:val="Hyperlink"/>
            <w:lang w:val="fr-CA"/>
          </w:rPr>
          <w:t>www.dreboury.com</w:t>
        </w:r>
      </w:hyperlink>
      <w:r>
        <w:rPr>
          <w:lang w:val="fr-CA"/>
        </w:rPr>
        <w:t xml:space="preserve"> régulièrement.</w:t>
      </w:r>
    </w:p>
    <w:p w14:paraId="735D3C0B" w14:textId="77777777" w:rsidR="004514DC" w:rsidRPr="004514DC" w:rsidRDefault="004514DC" w:rsidP="004514DC">
      <w:pPr>
        <w:rPr>
          <w:lang w:val="fr-CA"/>
        </w:rPr>
      </w:pPr>
    </w:p>
    <w:p w14:paraId="6A2180B1" w14:textId="19A11275" w:rsidR="00BC5351" w:rsidRDefault="004514DC" w:rsidP="00BC5351">
      <w:pPr>
        <w:pStyle w:val="ListParagraph"/>
        <w:rPr>
          <w:lang w:val="fr-CA"/>
        </w:rPr>
      </w:pPr>
      <w:r>
        <w:rPr>
          <w:lang w:val="fr-CA"/>
        </w:rPr>
        <w:t>Dre Delphine Boury-Simoes</w:t>
      </w:r>
    </w:p>
    <w:p w14:paraId="070985C5" w14:textId="77777777" w:rsidR="004514DC" w:rsidRDefault="004514DC" w:rsidP="00BC5351">
      <w:pPr>
        <w:pStyle w:val="ListParagraph"/>
        <w:rPr>
          <w:lang w:val="fr-CA"/>
        </w:rPr>
      </w:pPr>
    </w:p>
    <w:p w14:paraId="09D101FB" w14:textId="0ED1972B" w:rsidR="004514DC" w:rsidRPr="00BC5351" w:rsidRDefault="004514DC" w:rsidP="00BC5351">
      <w:pPr>
        <w:pStyle w:val="ListParagraph"/>
        <w:rPr>
          <w:lang w:val="fr-CA"/>
        </w:rPr>
      </w:pPr>
      <w:r>
        <w:rPr>
          <w:lang w:val="fr-CA"/>
        </w:rPr>
        <w:t>14 Mars 2020</w:t>
      </w:r>
    </w:p>
    <w:p w14:paraId="280AE70B" w14:textId="77777777" w:rsidR="001A700E" w:rsidRPr="001A700E" w:rsidRDefault="001A700E" w:rsidP="001A700E">
      <w:pPr>
        <w:pStyle w:val="ListParagraph"/>
        <w:rPr>
          <w:lang w:val="fr-CA"/>
        </w:rPr>
      </w:pPr>
    </w:p>
    <w:p w14:paraId="1A1FA1CC" w14:textId="4A8EC1D6" w:rsidR="001A700E" w:rsidRDefault="001A700E" w:rsidP="001A700E">
      <w:pPr>
        <w:rPr>
          <w:lang w:val="fr-CA"/>
        </w:rPr>
      </w:pPr>
    </w:p>
    <w:p w14:paraId="61AF0775" w14:textId="12BDEFBE" w:rsidR="001A700E" w:rsidRDefault="001A700E" w:rsidP="001A700E">
      <w:pPr>
        <w:rPr>
          <w:lang w:val="fr-CA"/>
        </w:rPr>
      </w:pPr>
    </w:p>
    <w:p w14:paraId="1BA31681" w14:textId="77777777" w:rsidR="001A700E" w:rsidRPr="001A700E" w:rsidRDefault="001A700E" w:rsidP="001A700E">
      <w:pPr>
        <w:rPr>
          <w:lang w:val="fr-CA"/>
        </w:rPr>
      </w:pPr>
    </w:p>
    <w:p w14:paraId="12105F1E" w14:textId="191DB0F5" w:rsidR="00BC5351" w:rsidRDefault="00BC5351" w:rsidP="00BC5351">
      <w:pPr>
        <w:rPr>
          <w:lang w:val="fr-CA"/>
        </w:rPr>
      </w:pPr>
    </w:p>
    <w:p w14:paraId="231A5D2E" w14:textId="77777777" w:rsidR="00BC5351" w:rsidRPr="00BC5351" w:rsidRDefault="00BC5351" w:rsidP="00BC5351">
      <w:pPr>
        <w:rPr>
          <w:lang w:val="fr-CA"/>
        </w:rPr>
      </w:pPr>
    </w:p>
    <w:sectPr w:rsidR="00BC5351" w:rsidRPr="00BC535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27653"/>
    <w:multiLevelType w:val="hybridMultilevel"/>
    <w:tmpl w:val="5A32A8FA"/>
    <w:lvl w:ilvl="0" w:tplc="757C7F46">
      <w:numFmt w:val="bullet"/>
      <w:lvlText w:val="-"/>
      <w:lvlJc w:val="left"/>
      <w:pPr>
        <w:ind w:left="1080" w:hanging="360"/>
      </w:pPr>
      <w:rPr>
        <w:rFonts w:ascii="Calibri" w:eastAsiaTheme="minorHAns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5FAC0D82"/>
    <w:multiLevelType w:val="hybridMultilevel"/>
    <w:tmpl w:val="194613B8"/>
    <w:lvl w:ilvl="0" w:tplc="757C7F46">
      <w:numFmt w:val="bullet"/>
      <w:lvlText w:val="-"/>
      <w:lvlJc w:val="left"/>
      <w:pPr>
        <w:ind w:left="720" w:hanging="36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6DA943B9"/>
    <w:multiLevelType w:val="hybridMultilevel"/>
    <w:tmpl w:val="C3202C0E"/>
    <w:lvl w:ilvl="0" w:tplc="757C7F46">
      <w:numFmt w:val="bullet"/>
      <w:lvlText w:val="-"/>
      <w:lvlJc w:val="left"/>
      <w:pPr>
        <w:ind w:left="2160" w:hanging="360"/>
      </w:pPr>
      <w:rPr>
        <w:rFonts w:ascii="Calibri" w:eastAsiaTheme="minorHAnsi" w:hAnsi="Calibri" w:cs="Calibri"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351"/>
    <w:rsid w:val="00094E83"/>
    <w:rsid w:val="001A700E"/>
    <w:rsid w:val="00414E4F"/>
    <w:rsid w:val="004514DC"/>
    <w:rsid w:val="00AE3BED"/>
    <w:rsid w:val="00BC5351"/>
    <w:rsid w:val="00BF09F9"/>
    <w:rsid w:val="00E42BA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6A7F9"/>
  <w15:chartTrackingRefBased/>
  <w15:docId w15:val="{2B3944F1-5CB2-41E8-94FA-C08DF9E23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BC535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C5351"/>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BC5351"/>
    <w:rPr>
      <w:color w:val="0563C1" w:themeColor="hyperlink"/>
      <w:u w:val="single"/>
    </w:rPr>
  </w:style>
  <w:style w:type="character" w:styleId="UnresolvedMention">
    <w:name w:val="Unresolved Mention"/>
    <w:basedOn w:val="DefaultParagraphFont"/>
    <w:uiPriority w:val="99"/>
    <w:semiHidden/>
    <w:unhideWhenUsed/>
    <w:rsid w:val="00BC5351"/>
    <w:rPr>
      <w:color w:val="605E5C"/>
      <w:shd w:val="clear" w:color="auto" w:fill="E1DFDD"/>
    </w:rPr>
  </w:style>
  <w:style w:type="paragraph" w:styleId="ListParagraph">
    <w:name w:val="List Paragraph"/>
    <w:basedOn w:val="Normal"/>
    <w:uiPriority w:val="34"/>
    <w:qFormat/>
    <w:rsid w:val="00BC5351"/>
    <w:pPr>
      <w:ind w:left="720"/>
      <w:contextualSpacing/>
    </w:pPr>
  </w:style>
  <w:style w:type="paragraph" w:styleId="BalloonText">
    <w:name w:val="Balloon Text"/>
    <w:basedOn w:val="Normal"/>
    <w:link w:val="BalloonTextChar"/>
    <w:uiPriority w:val="99"/>
    <w:semiHidden/>
    <w:unhideWhenUsed/>
    <w:rsid w:val="004514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14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Drebourysimoes" TargetMode="External"/><Relationship Id="rId3" Type="http://schemas.openxmlformats.org/officeDocument/2006/relationships/settings" Target="settings.xml"/><Relationship Id="rId7" Type="http://schemas.openxmlformats.org/officeDocument/2006/relationships/hyperlink" Target="http://www.drebour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dreboury.com" TargetMode="External"/><Relationship Id="rId11" Type="http://schemas.openxmlformats.org/officeDocument/2006/relationships/theme" Target="theme/theme1.xml"/><Relationship Id="rId5" Type="http://schemas.openxmlformats.org/officeDocument/2006/relationships/hyperlink" Target="mailto:Info@dreboury.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drebour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716</Words>
  <Characters>4083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delphine boury simoes</dc:creator>
  <cp:keywords/>
  <dc:description/>
  <cp:lastModifiedBy>delphine boury simoes</cp:lastModifiedBy>
  <cp:revision>2</cp:revision>
  <cp:lastPrinted>2020-03-14T18:07:00Z</cp:lastPrinted>
  <dcterms:created xsi:type="dcterms:W3CDTF">2020-03-14T18:57:00Z</dcterms:created>
  <dcterms:modified xsi:type="dcterms:W3CDTF">2020-03-14T18:57:00Z</dcterms:modified>
</cp:coreProperties>
</file>